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3727F">
      <w:pPr>
        <w:pStyle w:val="2"/>
        <w:snapToGrid w:val="0"/>
        <w:spacing w:line="596" w:lineRule="exact"/>
        <w:jc w:val="both"/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 w14:paraId="64CA5106">
      <w:pPr>
        <w:pStyle w:val="2"/>
        <w:snapToGrid w:val="0"/>
        <w:spacing w:line="596" w:lineRule="exact"/>
        <w:ind w:left="74"/>
        <w:jc w:val="center"/>
        <w:rPr>
          <w:rFonts w:ascii="Times New Roman" w:hAnsi="Times New Roman"/>
          <w:b/>
          <w:sz w:val="44"/>
          <w:szCs w:val="44"/>
          <w:shd w:val="clear" w:color="auto" w:fill="FFFFFF"/>
        </w:rPr>
      </w:pPr>
    </w:p>
    <w:p w14:paraId="49657924">
      <w:pPr>
        <w:pStyle w:val="2"/>
        <w:snapToGrid w:val="0"/>
        <w:spacing w:line="596" w:lineRule="exact"/>
        <w:ind w:left="74"/>
        <w:jc w:val="center"/>
        <w:rPr>
          <w:rFonts w:ascii="Times New Roman" w:hAnsi="Times New Roman" w:eastAsia="方正小标宋_GBK"/>
          <w:sz w:val="42"/>
          <w:szCs w:val="42"/>
          <w:shd w:val="clear" w:color="auto" w:fill="FFFFFF"/>
        </w:rPr>
      </w:pPr>
      <w:r>
        <w:rPr>
          <w:rFonts w:ascii="Times New Roman" w:hAnsi="Times New Roman" w:eastAsia="方正小标宋_GBK"/>
          <w:sz w:val="42"/>
          <w:szCs w:val="42"/>
          <w:shd w:val="clear" w:color="auto" w:fill="FFFFFF"/>
        </w:rPr>
        <w:t>《湖南省企业技术中心申请报告》编写提纲</w:t>
      </w:r>
    </w:p>
    <w:p w14:paraId="703D6793">
      <w:pPr>
        <w:pStyle w:val="2"/>
        <w:snapToGrid w:val="0"/>
        <w:spacing w:line="596" w:lineRule="exact"/>
        <w:ind w:left="74" w:firstLine="640" w:firstLineChars="200"/>
        <w:jc w:val="both"/>
        <w:rPr>
          <w:rFonts w:ascii="Times New Roman" w:hAnsi="Times New Roman" w:eastAsia="黑体"/>
          <w:sz w:val="32"/>
          <w:szCs w:val="32"/>
          <w:shd w:val="clear" w:color="auto" w:fill="FFFFFF"/>
        </w:rPr>
      </w:pPr>
    </w:p>
    <w:p w14:paraId="4F23F416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一、企业的地位和作用</w:t>
      </w:r>
    </w:p>
    <w:p w14:paraId="1311251E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1、企业基本情况。包括所有制性质、主要下属企业、职工人数、企业总资产、资产负债率、银行信用等级、销售收入、利润、主导产品及市场占有率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、企业信用情况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等。</w:t>
      </w:r>
    </w:p>
    <w:p w14:paraId="67439857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2、企业的行业地位和竞争力。结合行业集中度和企业在行业中的综合排序，分析企业在本行业的领先地位和竞争优势，与国内外同行业企业相比所具有的规模和技术优势。</w:t>
      </w:r>
    </w:p>
    <w:p w14:paraId="6B0B3197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3、企业对本行业技术创新的引领作用。包括企业对行业技术进步、结构调整、节能减排、资源节约综合利用等方面的示范和带动作用。</w:t>
      </w:r>
    </w:p>
    <w:p w14:paraId="40B8986B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二、企业技术创新的现状和成绩</w:t>
      </w:r>
    </w:p>
    <w:p w14:paraId="7215C5A7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、企业技术中心基本情况。包括企业技术中心的建设与发展历程、组织架构；创新体系建设和运行机制，包括组织管理体系建设、规章制度建立、研发项目组织管理机制、研发经费管理机制、人才激励机制、内外部合作机制等。</w:t>
      </w:r>
    </w:p>
    <w:p w14:paraId="14050C9A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2、企业技术中心创新资源整合情况。包括企业技术中心技术带头人及创新团队建设情况、研发经费投入情况、研究开发和试验基础条件建设情况、信息化建设情况等。</w:t>
      </w:r>
    </w:p>
    <w:p w14:paraId="64CBADB8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3、企业技术中心研究开发工作开展情况。包括重大产品创新、工艺创新、商业模式创新、产学研合作、企业间合作、国际化研发活动等。</w:t>
      </w:r>
    </w:p>
    <w:p w14:paraId="75CC8F58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4、企业技术中心取得的主要创新成果。形成的核心技术及自主知识产权情况，重点介绍相关技术成果对企业核心产品研发、核心竞争力提升的支撑作用，以及取得的经济社会效益。</w:t>
      </w:r>
    </w:p>
    <w:p w14:paraId="1EA5748D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三、企业技术创新战略和规划</w:t>
      </w:r>
    </w:p>
    <w:p w14:paraId="13B9439E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1、企业制定未来5-10年技术创新发展战略情况，及该战略对企业总体发展目标的支撑情况。</w:t>
      </w:r>
    </w:p>
    <w:p w14:paraId="6F10ABC0">
      <w:pPr>
        <w:pStyle w:val="2"/>
        <w:snapToGrid w:val="0"/>
        <w:spacing w:line="596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2、企业近期在技术创新方面拟实施的重点举措，包括创新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平台、中试平台等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建设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创新人才集聚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重点研发项目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、产业化项目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部署等。</w:t>
      </w:r>
    </w:p>
    <w:p w14:paraId="2BF0BDB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3OWIxMTUzNjg5ZWE2YzIwMmEzZmVkMzk5YWM1MjMifQ=="/>
  </w:docVars>
  <w:rsids>
    <w:rsidRoot w:val="00000000"/>
    <w:rsid w:val="3EAB0813"/>
    <w:rsid w:val="526607FF"/>
    <w:rsid w:val="94BE9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689</Characters>
  <Lines>0</Lines>
  <Paragraphs>0</Paragraphs>
  <TotalTime>0</TotalTime>
  <ScaleCrop>false</ScaleCrop>
  <LinksUpToDate>false</LinksUpToDate>
  <CharactersWithSpaces>689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一江相思水</cp:lastModifiedBy>
  <dcterms:modified xsi:type="dcterms:W3CDTF">2024-11-01T03:27:05Z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5A282E07009E4F3BA4069A74EBC6ED87_13</vt:lpwstr>
  </property>
</Properties>
</file>