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CE" w:rsidRPr="002E4134" w:rsidRDefault="00607B0C" w:rsidP="00F645FB">
      <w:pPr>
        <w:widowControl/>
        <w:adjustRightInd w:val="0"/>
        <w:snapToGrid w:val="0"/>
        <w:spacing w:afterLines="50" w:line="750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2E4134">
        <w:rPr>
          <w:rFonts w:ascii="宋体" w:hAnsi="宋体" w:cs="宋体" w:hint="eastAsia"/>
          <w:b/>
          <w:bCs/>
          <w:kern w:val="0"/>
          <w:sz w:val="28"/>
          <w:szCs w:val="28"/>
        </w:rPr>
        <w:t>国家自</w:t>
      </w:r>
      <w:proofErr w:type="gramStart"/>
      <w:r w:rsidRPr="002E4134">
        <w:rPr>
          <w:rFonts w:ascii="宋体" w:hAnsi="宋体" w:cs="宋体" w:hint="eastAsia"/>
          <w:b/>
          <w:bCs/>
          <w:kern w:val="0"/>
          <w:sz w:val="28"/>
          <w:szCs w:val="28"/>
        </w:rPr>
        <w:t>科基金</w:t>
      </w:r>
      <w:proofErr w:type="gramEnd"/>
      <w:r w:rsidRPr="002E4134">
        <w:rPr>
          <w:rFonts w:ascii="宋体" w:hAnsi="宋体" w:cs="宋体" w:hint="eastAsia"/>
          <w:b/>
          <w:bCs/>
          <w:kern w:val="0"/>
          <w:sz w:val="28"/>
          <w:szCs w:val="28"/>
        </w:rPr>
        <w:t>项目申报形式审查不予受理的常见原因</w:t>
      </w:r>
    </w:p>
    <w:tbl>
      <w:tblPr>
        <w:tblW w:w="5695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3514"/>
        <w:gridCol w:w="5871"/>
      </w:tblGrid>
      <w:tr w:rsidR="001F21F6" w:rsidRPr="00A312CE" w:rsidTr="00963D85">
        <w:trPr>
          <w:trHeight w:val="454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1F21F6" w:rsidRPr="00A312CE" w:rsidRDefault="001F21F6" w:rsidP="005C38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312CE">
              <w:rPr>
                <w:rFonts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21F6" w:rsidRPr="00A312CE" w:rsidRDefault="001F21F6" w:rsidP="005C38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312CE">
              <w:rPr>
                <w:rFonts w:cs="宋体" w:hint="eastAsia"/>
                <w:b/>
                <w:kern w:val="0"/>
                <w:sz w:val="24"/>
              </w:rPr>
              <w:t>不予受理原因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1F21F6" w:rsidRPr="00A312CE" w:rsidRDefault="001F21F6" w:rsidP="001F21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申报要求</w:t>
            </w:r>
          </w:p>
        </w:tc>
      </w:tr>
      <w:tr w:rsidR="001F21F6" w:rsidRPr="00A312CE" w:rsidTr="00963D85">
        <w:trPr>
          <w:trHeight w:val="454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1F21F6" w:rsidRPr="009340B0" w:rsidRDefault="001F21F6" w:rsidP="005C382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40B0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21F6" w:rsidRPr="009340B0" w:rsidRDefault="001F21F6" w:rsidP="001F21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超项（包括项目组成员）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1F21F6" w:rsidRPr="009340B0" w:rsidRDefault="001F21F6" w:rsidP="00E673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340B0">
              <w:rPr>
                <w:rFonts w:ascii="宋体" w:hAnsi="宋体" w:cs="宋体" w:hint="eastAsia"/>
                <w:kern w:val="0"/>
                <w:szCs w:val="21"/>
              </w:rPr>
              <w:t>如高级</w:t>
            </w:r>
            <w:proofErr w:type="gramEnd"/>
            <w:r w:rsidRPr="009340B0">
              <w:rPr>
                <w:rFonts w:ascii="宋体" w:hAnsi="宋体" w:cs="宋体" w:hint="eastAsia"/>
                <w:kern w:val="0"/>
                <w:szCs w:val="21"/>
              </w:rPr>
              <w:t>职称人员（包括负责人和参与者）申请和正在承担的项目（部分项目除外，</w:t>
            </w:r>
            <w:proofErr w:type="gramStart"/>
            <w:r w:rsidRPr="009340B0">
              <w:rPr>
                <w:rFonts w:ascii="宋体" w:hAnsi="宋体" w:cs="宋体" w:hint="eastAsia"/>
                <w:kern w:val="0"/>
                <w:szCs w:val="21"/>
              </w:rPr>
              <w:t>如优秀</w:t>
            </w:r>
            <w:proofErr w:type="gramEnd"/>
            <w:r w:rsidRPr="009340B0">
              <w:rPr>
                <w:rFonts w:ascii="宋体" w:hAnsi="宋体" w:cs="宋体" w:hint="eastAsia"/>
                <w:kern w:val="0"/>
                <w:szCs w:val="21"/>
              </w:rPr>
              <w:t>青年</w:t>
            </w:r>
            <w:r w:rsidR="00E67398">
              <w:rPr>
                <w:rFonts w:ascii="宋体" w:hAnsi="宋体" w:cs="宋体" w:hint="eastAsia"/>
                <w:kern w:val="0"/>
                <w:szCs w:val="21"/>
              </w:rPr>
              <w:t>等</w:t>
            </w:r>
            <w:r w:rsidRPr="009340B0">
              <w:rPr>
                <w:rFonts w:ascii="宋体" w:hAnsi="宋体" w:cs="宋体" w:hint="eastAsia"/>
                <w:kern w:val="0"/>
                <w:szCs w:val="21"/>
              </w:rPr>
              <w:t>）总数合计限3项</w:t>
            </w:r>
          </w:p>
        </w:tc>
      </w:tr>
      <w:tr w:rsidR="001F21F6" w:rsidRPr="00A312CE" w:rsidTr="00963D85">
        <w:trPr>
          <w:trHeight w:val="454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1F21F6" w:rsidRPr="009340B0" w:rsidRDefault="001F21F6" w:rsidP="005C382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40B0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21F6" w:rsidRPr="009340B0" w:rsidRDefault="001F21F6" w:rsidP="001F21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申请人年龄超龄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1F21F6" w:rsidRPr="009340B0" w:rsidRDefault="001F21F6" w:rsidP="001F21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如申报青年基金项目</w:t>
            </w:r>
            <w:r w:rsidR="00D5524F">
              <w:rPr>
                <w:rFonts w:ascii="宋体" w:hAnsi="宋体" w:cs="宋体" w:hint="eastAsia"/>
                <w:kern w:val="0"/>
                <w:szCs w:val="21"/>
              </w:rPr>
              <w:t>要求</w:t>
            </w:r>
            <w:r w:rsidRPr="009340B0">
              <w:rPr>
                <w:rFonts w:ascii="宋体" w:hAnsi="宋体" w:cs="宋体" w:hint="eastAsia"/>
                <w:kern w:val="0"/>
                <w:szCs w:val="21"/>
              </w:rPr>
              <w:t>男性未满35周岁，女性未满40周岁</w:t>
            </w:r>
          </w:p>
        </w:tc>
      </w:tr>
      <w:tr w:rsidR="001F21F6" w:rsidRPr="00A312CE" w:rsidTr="00963D85">
        <w:trPr>
          <w:trHeight w:val="454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1F21F6" w:rsidRPr="009340B0" w:rsidRDefault="001F21F6" w:rsidP="005C382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40B0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21F6" w:rsidRPr="009340B0" w:rsidRDefault="001F21F6" w:rsidP="001F21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研究期限填写不准确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1F21F6" w:rsidRPr="009340B0" w:rsidRDefault="001F21F6" w:rsidP="00C7312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起始时间一律填写20</w:t>
            </w:r>
            <w:r w:rsidR="00C73122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9340B0">
              <w:rPr>
                <w:rFonts w:ascii="宋体" w:hAnsi="宋体" w:cs="宋体" w:hint="eastAsia"/>
                <w:kern w:val="0"/>
                <w:szCs w:val="21"/>
              </w:rPr>
              <w:t>年1月1日，终止时间按照各类型项目资助期限要求填写20××年12月31</w:t>
            </w:r>
            <w:r w:rsidR="00731B04">
              <w:rPr>
                <w:rFonts w:ascii="宋体" w:hAnsi="宋体" w:cs="宋体" w:hint="eastAsia"/>
                <w:kern w:val="0"/>
                <w:szCs w:val="21"/>
              </w:rPr>
              <w:t>日（</w:t>
            </w:r>
            <w:r w:rsidR="00731B04" w:rsidRPr="009340B0">
              <w:rPr>
                <w:rFonts w:ascii="宋体" w:hAnsi="宋体" w:cs="宋体" w:hint="eastAsia"/>
                <w:kern w:val="0"/>
                <w:szCs w:val="21"/>
              </w:rPr>
              <w:t>《指南》中</w:t>
            </w:r>
            <w:r w:rsidR="00731B04">
              <w:rPr>
                <w:rFonts w:ascii="宋体" w:hAnsi="宋体" w:cs="宋体" w:hint="eastAsia"/>
                <w:kern w:val="0"/>
                <w:szCs w:val="21"/>
              </w:rPr>
              <w:t>特殊说明的除外），如青年基金项目</w:t>
            </w:r>
            <w:r w:rsidRPr="009340B0">
              <w:rPr>
                <w:rFonts w:ascii="宋体" w:hAnsi="宋体" w:cs="宋体" w:hint="eastAsia"/>
                <w:kern w:val="0"/>
                <w:szCs w:val="21"/>
              </w:rPr>
              <w:t>填写202</w:t>
            </w:r>
            <w:r w:rsidR="00C73122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9340B0">
              <w:rPr>
                <w:rFonts w:ascii="宋体" w:hAnsi="宋体" w:cs="宋体" w:hint="eastAsia"/>
                <w:kern w:val="0"/>
                <w:szCs w:val="21"/>
              </w:rPr>
              <w:t>年12月31日</w:t>
            </w:r>
            <w:r w:rsidR="00731B04">
              <w:rPr>
                <w:rFonts w:ascii="宋体" w:hAnsi="宋体" w:cs="宋体" w:hint="eastAsia"/>
                <w:kern w:val="0"/>
                <w:szCs w:val="21"/>
              </w:rPr>
              <w:t>、面上项目填写</w:t>
            </w:r>
            <w:r w:rsidR="00731B04" w:rsidRPr="009340B0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C73122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731B04" w:rsidRPr="009340B0">
              <w:rPr>
                <w:rFonts w:ascii="宋体" w:hAnsi="宋体" w:cs="宋体" w:hint="eastAsia"/>
                <w:kern w:val="0"/>
                <w:szCs w:val="21"/>
              </w:rPr>
              <w:t>年12月31日</w:t>
            </w:r>
            <w:r w:rsidRPr="009340B0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2E4134" w:rsidRPr="00A312CE" w:rsidTr="00963D85">
        <w:trPr>
          <w:trHeight w:val="454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2E4134" w:rsidRPr="009340B0" w:rsidRDefault="002E4134" w:rsidP="005C382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40B0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申请人（包括项目参与者）身份证号、职称、学位等信息有误。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2E4134" w:rsidRPr="009340B0" w:rsidRDefault="002E4134" w:rsidP="00C7312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color w:val="000000"/>
                <w:kern w:val="0"/>
                <w:szCs w:val="21"/>
              </w:rPr>
              <w:t>如还没有取得博士学位的，在信息填写博士，没有按在</w:t>
            </w:r>
            <w:r w:rsidR="00C73122">
              <w:rPr>
                <w:rFonts w:ascii="宋体" w:hAnsi="宋体" w:cs="宋体" w:hint="eastAsia"/>
                <w:color w:val="000000"/>
                <w:kern w:val="0"/>
                <w:szCs w:val="21"/>
              </w:rPr>
              <w:t>职攻读</w:t>
            </w:r>
            <w:r w:rsidRPr="009340B0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  <w:r w:rsidR="00C73122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学位人员的要求</w:t>
            </w:r>
            <w:r w:rsidRPr="009340B0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</w:t>
            </w:r>
            <w:r w:rsidR="00BB564D"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</w:t>
            </w:r>
            <w:r w:rsidRPr="009340B0">
              <w:rPr>
                <w:rFonts w:ascii="宋体" w:hAnsi="宋体" w:cs="宋体" w:hint="eastAsia"/>
                <w:color w:val="000000"/>
                <w:kern w:val="0"/>
                <w:szCs w:val="21"/>
              </w:rPr>
              <w:t>同意函</w:t>
            </w:r>
          </w:p>
        </w:tc>
      </w:tr>
      <w:tr w:rsidR="002E4134" w:rsidRPr="00A312CE" w:rsidTr="00963D85">
        <w:trPr>
          <w:trHeight w:val="454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2E4134" w:rsidRPr="009340B0" w:rsidRDefault="002E4134" w:rsidP="005C382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40B0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合作单位数量超过2个、加盖公章不合规定、把单位名称写错等。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2E4134" w:rsidRPr="009340B0" w:rsidRDefault="002E4134" w:rsidP="005A63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color w:val="000000"/>
                <w:kern w:val="0"/>
                <w:szCs w:val="21"/>
              </w:rPr>
              <w:t>合作单位数量不能超过2个</w:t>
            </w:r>
            <w:r w:rsidR="00C7312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C73122" w:rsidRPr="00C73122">
              <w:rPr>
                <w:rFonts w:ascii="宋体" w:hAnsi="宋体" w:cs="宋体" w:hint="eastAsia"/>
                <w:color w:val="000000"/>
                <w:kern w:val="0"/>
                <w:szCs w:val="21"/>
              </w:rPr>
              <w:t>有特殊说明的除外</w:t>
            </w:r>
            <w:r w:rsidR="00C73122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9340B0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proofErr w:type="gramStart"/>
            <w:r w:rsidRPr="009340B0">
              <w:rPr>
                <w:rFonts w:ascii="宋体" w:hAnsi="宋体" w:cs="宋体" w:hint="eastAsia"/>
                <w:color w:val="000000"/>
                <w:kern w:val="0"/>
                <w:szCs w:val="21"/>
              </w:rPr>
              <w:t>且合作</w:t>
            </w:r>
            <w:proofErr w:type="gramEnd"/>
            <w:r w:rsidRPr="009340B0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单位在国家基金委注册的合作研究单位须加盖单位注册公章，没有注册的合作研究单位须加盖法人单位章。</w:t>
            </w:r>
            <w:r w:rsidRPr="009340B0">
              <w:rPr>
                <w:rFonts w:ascii="宋体" w:hAnsi="宋体" w:cs="宋体" w:hint="eastAsia"/>
                <w:kern w:val="0"/>
                <w:szCs w:val="21"/>
              </w:rPr>
              <w:t>单位名称应与所盖公章一致。</w:t>
            </w:r>
          </w:p>
        </w:tc>
      </w:tr>
      <w:tr w:rsidR="002E4134" w:rsidRPr="00A312CE" w:rsidTr="00963D85">
        <w:trPr>
          <w:trHeight w:val="454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2E4134" w:rsidRPr="009340B0" w:rsidRDefault="002E4134" w:rsidP="005C382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40B0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违规，不符合申请资格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2E4134" w:rsidRPr="009340B0" w:rsidRDefault="002E4134" w:rsidP="00C7312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color w:val="000000"/>
                <w:kern w:val="0"/>
                <w:szCs w:val="21"/>
              </w:rPr>
              <w:t>如20</w:t>
            </w:r>
            <w:r w:rsidR="00BB564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C73122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 w:rsidRPr="009340B0">
              <w:rPr>
                <w:rFonts w:ascii="宋体" w:hAnsi="宋体" w:cs="宋体" w:hint="eastAsia"/>
                <w:color w:val="000000"/>
                <w:kern w:val="0"/>
                <w:szCs w:val="21"/>
              </w:rPr>
              <w:t>、201</w:t>
            </w:r>
            <w:r w:rsidR="00C7312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Pr="009340B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年连续两年申请面上项目未获资助，201</w:t>
            </w:r>
            <w:r w:rsidR="00C73122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Pr="009340B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年不得作为申请人申请。</w:t>
            </w:r>
          </w:p>
        </w:tc>
      </w:tr>
      <w:tr w:rsidR="002E4134" w:rsidRPr="00A312CE" w:rsidTr="00963D85">
        <w:trPr>
          <w:trHeight w:val="454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2E4134" w:rsidRPr="009340B0" w:rsidRDefault="002E4134" w:rsidP="005C382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40B0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2E4134" w:rsidRPr="009340B0" w:rsidRDefault="00731B0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申请内容不符合</w:t>
            </w:r>
            <w:r w:rsidRPr="009340B0">
              <w:rPr>
                <w:rFonts w:ascii="宋体" w:hAnsi="宋体" w:cs="宋体" w:hint="eastAsia"/>
                <w:kern w:val="0"/>
                <w:szCs w:val="21"/>
              </w:rPr>
              <w:t>《指南》</w:t>
            </w:r>
            <w:r>
              <w:rPr>
                <w:rFonts w:ascii="宋体" w:hAnsi="宋体" w:cs="宋体" w:hint="eastAsia"/>
                <w:kern w:val="0"/>
                <w:szCs w:val="21"/>
              </w:rPr>
              <w:t>资助范围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2E4134" w:rsidRPr="009340B0" w:rsidRDefault="002E4134" w:rsidP="00731B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需要仔细阅读《指南》中不同类型项目中不同科学部的资助</w:t>
            </w:r>
            <w:r w:rsidR="00731B04">
              <w:rPr>
                <w:rFonts w:ascii="宋体" w:hAnsi="宋体" w:cs="宋体" w:hint="eastAsia"/>
                <w:kern w:val="0"/>
                <w:szCs w:val="21"/>
              </w:rPr>
              <w:t>范围</w:t>
            </w:r>
            <w:r w:rsidRPr="009340B0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2E4134" w:rsidRPr="00A312CE" w:rsidTr="00963D85">
        <w:trPr>
          <w:trHeight w:val="454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2E4134" w:rsidRPr="009340B0" w:rsidRDefault="002E4134" w:rsidP="005C382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40B0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申请代码有误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2E4134" w:rsidRPr="009340B0" w:rsidRDefault="002E4134" w:rsidP="00C7312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C73122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9340B0">
              <w:rPr>
                <w:rFonts w:ascii="宋体" w:hAnsi="宋体" w:cs="宋体" w:hint="eastAsia"/>
                <w:kern w:val="0"/>
                <w:szCs w:val="21"/>
              </w:rPr>
              <w:t>年，部分科学部申请代码进行了调整，申请人需认真阅读《指南》，按《指南》所附的申请代码准确选择申请代码。</w:t>
            </w:r>
          </w:p>
        </w:tc>
      </w:tr>
      <w:tr w:rsidR="002E4134" w:rsidRPr="00A312CE" w:rsidTr="00963D85">
        <w:trPr>
          <w:trHeight w:val="454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2E4134" w:rsidRPr="009340B0" w:rsidRDefault="002E4134" w:rsidP="005C382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40B0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未按要求填写亚类说明、附注说明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需根据《指南》中不同类型项目申请的要求，正确填写。</w:t>
            </w:r>
          </w:p>
        </w:tc>
      </w:tr>
      <w:tr w:rsidR="002E4134" w:rsidRPr="00A312CE" w:rsidTr="00963D85">
        <w:trPr>
          <w:trHeight w:val="454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40B0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申请经费不符合要求、经费预算不合理、经费单位（万元）误认为元。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申请人参照《指南》中各科学部的项目预期资助强度填写经费总额，根据《预算编报须知》的要求编制预算及预算说明书等。</w:t>
            </w:r>
          </w:p>
        </w:tc>
      </w:tr>
      <w:tr w:rsidR="002E4134" w:rsidRPr="001C4643" w:rsidTr="00963D85">
        <w:trPr>
          <w:trHeight w:val="530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40B0"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上交纸质版和电子版版本号不一致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需下载最终PDF版申请书打印上交</w:t>
            </w:r>
            <w:r w:rsidR="00731B04">
              <w:rPr>
                <w:rFonts w:ascii="宋体" w:hAnsi="宋体" w:cs="宋体" w:hint="eastAsia"/>
                <w:kern w:val="0"/>
                <w:szCs w:val="21"/>
              </w:rPr>
              <w:t>，并核对版本号。</w:t>
            </w:r>
          </w:p>
        </w:tc>
      </w:tr>
      <w:tr w:rsidR="002E4134" w:rsidRPr="00A312CE" w:rsidTr="00963D85">
        <w:trPr>
          <w:trHeight w:val="454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40B0"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未按照提纲要求撰写正文，申请人和参与人简历未按模板填写等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需从ISIS系统下载的最新申请书正文模板和参与人简历模板，按模板要求撰写。</w:t>
            </w:r>
          </w:p>
        </w:tc>
      </w:tr>
      <w:tr w:rsidR="002E4134" w:rsidRPr="009C2F67" w:rsidTr="00963D85">
        <w:trPr>
          <w:trHeight w:val="454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40B0"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报告正文内容书写有误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2E4134" w:rsidRPr="009340B0" w:rsidRDefault="002E4134" w:rsidP="00C7312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kern w:val="0"/>
                <w:szCs w:val="21"/>
              </w:rPr>
              <w:t>如</w:t>
            </w:r>
            <w:r w:rsidRPr="009340B0">
              <w:rPr>
                <w:rFonts w:ascii="宋体" w:hAnsi="宋体" w:cs="宋体"/>
                <w:kern w:val="0"/>
                <w:szCs w:val="21"/>
              </w:rPr>
              <w:t>报告正文年度研究计划与研究期限不一致</w:t>
            </w:r>
            <w:r w:rsidRPr="009340B0">
              <w:rPr>
                <w:rFonts w:ascii="宋体" w:hAnsi="宋体" w:cs="宋体" w:hint="eastAsia"/>
                <w:kern w:val="0"/>
                <w:szCs w:val="21"/>
              </w:rPr>
              <w:t>等，</w:t>
            </w:r>
            <w:r w:rsidRPr="009340B0">
              <w:rPr>
                <w:rFonts w:ascii="宋体" w:hAnsi="宋体" w:cs="宋体"/>
                <w:kern w:val="0"/>
                <w:szCs w:val="21"/>
              </w:rPr>
              <w:t>年度研究计划</w:t>
            </w:r>
            <w:r w:rsidRPr="009340B0">
              <w:rPr>
                <w:rFonts w:ascii="宋体" w:hAnsi="宋体" w:cs="宋体" w:hint="eastAsia"/>
                <w:kern w:val="0"/>
                <w:szCs w:val="21"/>
              </w:rPr>
              <w:t>要从20</w:t>
            </w:r>
            <w:r w:rsidR="00C73122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9340B0">
              <w:rPr>
                <w:rFonts w:ascii="宋体" w:hAnsi="宋体" w:cs="宋体" w:hint="eastAsia"/>
                <w:kern w:val="0"/>
                <w:szCs w:val="21"/>
              </w:rPr>
              <w:t>年1月开始</w:t>
            </w:r>
          </w:p>
        </w:tc>
      </w:tr>
      <w:tr w:rsidR="002E4134" w:rsidRPr="00A312CE" w:rsidTr="00963D85">
        <w:trPr>
          <w:trHeight w:val="454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2E4134" w:rsidRPr="009340B0" w:rsidRDefault="002E4134" w:rsidP="005C382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40B0"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2E4134" w:rsidRPr="00E67398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67398">
              <w:rPr>
                <w:rFonts w:cs="宋体" w:hint="eastAsia"/>
                <w:kern w:val="0"/>
                <w:szCs w:val="21"/>
              </w:rPr>
              <w:t>申请人或项目组成员未签名或非本人签名，</w:t>
            </w:r>
            <w:r w:rsidRPr="00E67398">
              <w:rPr>
                <w:rFonts w:ascii="宋体" w:hAnsi="宋体" w:cs="宋体" w:hint="eastAsia"/>
                <w:kern w:val="0"/>
                <w:szCs w:val="21"/>
              </w:rPr>
              <w:t>其他应签字的未签字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该签字的地方要签字，项目申请人和参与人需本人亲笔签名。</w:t>
            </w:r>
          </w:p>
        </w:tc>
      </w:tr>
      <w:tr w:rsidR="002E4134" w:rsidRPr="00A312CE" w:rsidTr="00963D85">
        <w:trPr>
          <w:trHeight w:val="454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2E4134" w:rsidRPr="00A312CE" w:rsidRDefault="002E4134" w:rsidP="005C382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2E4134" w:rsidRPr="00E67398" w:rsidRDefault="002E4134" w:rsidP="00C7312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67398">
              <w:rPr>
                <w:rFonts w:ascii="宋体" w:hAnsi="宋体" w:cs="宋体" w:hint="eastAsia"/>
                <w:kern w:val="0"/>
                <w:szCs w:val="21"/>
              </w:rPr>
              <w:t>国社科基金项目未结题、未提供结题项目证书复印件及加盖公章、已申请</w:t>
            </w:r>
            <w:r w:rsidR="00BB564D">
              <w:rPr>
                <w:rFonts w:ascii="宋体" w:hAnsi="宋体" w:cs="宋体" w:hint="eastAsia"/>
                <w:kern w:val="0"/>
                <w:szCs w:val="21"/>
              </w:rPr>
              <w:t>了</w:t>
            </w:r>
            <w:r w:rsidRPr="00E67398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C73122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E67398">
              <w:rPr>
                <w:rFonts w:ascii="宋体" w:hAnsi="宋体" w:cs="宋体" w:hint="eastAsia"/>
                <w:kern w:val="0"/>
                <w:szCs w:val="21"/>
              </w:rPr>
              <w:t>年国社科基金项目等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2E4134" w:rsidRPr="00E67398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67398">
              <w:rPr>
                <w:rFonts w:ascii="宋体" w:hAnsi="宋体" w:cs="宋体" w:hint="eastAsia"/>
                <w:kern w:val="0"/>
                <w:szCs w:val="21"/>
              </w:rPr>
              <w:t>正在承提国社科基金项目负责人，不得</w:t>
            </w:r>
            <w:r w:rsidR="00F645FB">
              <w:rPr>
                <w:rFonts w:ascii="宋体" w:hAnsi="宋体" w:cs="宋体" w:hint="eastAsia"/>
                <w:kern w:val="0"/>
                <w:szCs w:val="21"/>
              </w:rPr>
              <w:t>同时</w:t>
            </w:r>
            <w:r w:rsidRPr="00E67398">
              <w:rPr>
                <w:rFonts w:ascii="宋体" w:hAnsi="宋体" w:cs="宋体" w:hint="eastAsia"/>
                <w:kern w:val="0"/>
                <w:szCs w:val="21"/>
              </w:rPr>
              <w:t>申请除杰出青年项目以外的自科项目</w:t>
            </w:r>
            <w:r w:rsidR="00BB564D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E67398">
              <w:rPr>
                <w:rFonts w:ascii="宋体" w:hAnsi="宋体" w:cs="宋体" w:hint="eastAsia"/>
                <w:kern w:val="0"/>
                <w:szCs w:val="21"/>
              </w:rPr>
              <w:t>同</w:t>
            </w:r>
            <w:proofErr w:type="gramStart"/>
            <w:r w:rsidRPr="00E67398"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 w:rsidRPr="00E67398">
              <w:rPr>
                <w:rFonts w:ascii="宋体" w:hAnsi="宋体" w:cs="宋体" w:hint="eastAsia"/>
                <w:kern w:val="0"/>
                <w:szCs w:val="21"/>
              </w:rPr>
              <w:t>年度内，不得同时申请国社科和国自科。如国社科已结题，需提供加盖单位公章的结题证书复印件。</w:t>
            </w:r>
          </w:p>
        </w:tc>
      </w:tr>
      <w:tr w:rsidR="002E4134" w:rsidRPr="00A312CE" w:rsidTr="00963D85">
        <w:trPr>
          <w:trHeight w:val="454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2E4134" w:rsidRPr="00A312CE" w:rsidRDefault="002E4134" w:rsidP="005C382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2E4134" w:rsidRPr="00E67398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未按要求上传附件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2E4134" w:rsidRPr="00E67398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根据附件材料上传说明</w:t>
            </w:r>
            <w:r w:rsidRPr="00FF6184">
              <w:rPr>
                <w:rFonts w:ascii="宋体" w:hAnsi="宋体" w:cs="宋体" w:hint="eastAsia"/>
                <w:kern w:val="0"/>
                <w:szCs w:val="21"/>
              </w:rPr>
              <w:t>逐项上传</w:t>
            </w:r>
            <w:r>
              <w:rPr>
                <w:rFonts w:ascii="宋体" w:hAnsi="宋体" w:cs="宋体" w:hint="eastAsia"/>
                <w:kern w:val="0"/>
                <w:szCs w:val="21"/>
              </w:rPr>
              <w:t>附件</w:t>
            </w:r>
          </w:p>
        </w:tc>
      </w:tr>
      <w:tr w:rsidR="002E4134" w:rsidRPr="00A312CE" w:rsidTr="00963D85">
        <w:trPr>
          <w:trHeight w:val="454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2E4134" w:rsidRDefault="002E4134" w:rsidP="005C382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2E4134" w:rsidRPr="009340B0" w:rsidRDefault="002E4134" w:rsidP="00C7312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需提供</w:t>
            </w:r>
            <w:r w:rsidRPr="009340B0">
              <w:rPr>
                <w:rFonts w:ascii="宋体" w:hAnsi="宋体" w:cs="宋体" w:hint="eastAsia"/>
                <w:color w:val="000000"/>
                <w:kern w:val="0"/>
                <w:szCs w:val="21"/>
              </w:rPr>
              <w:t>推荐信、</w:t>
            </w:r>
            <w:r w:rsidRPr="009340B0">
              <w:rPr>
                <w:rFonts w:ascii="宋体" w:hAnsi="宋体" w:cs="宋体" w:hint="eastAsia"/>
                <w:kern w:val="0"/>
                <w:szCs w:val="21"/>
              </w:rPr>
              <w:t>同意函</w:t>
            </w:r>
            <w:r w:rsidRPr="009340B0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、委托书等</w:t>
            </w:r>
            <w:r w:rsidRPr="009340B0">
              <w:rPr>
                <w:rFonts w:ascii="宋体" w:hAnsi="宋体" w:cs="宋体" w:hint="eastAsia"/>
                <w:kern w:val="0"/>
                <w:szCs w:val="21"/>
              </w:rPr>
              <w:t>原件</w:t>
            </w:r>
            <w:r>
              <w:rPr>
                <w:rFonts w:ascii="宋体" w:hAnsi="宋体" w:cs="宋体" w:hint="eastAsia"/>
                <w:kern w:val="0"/>
                <w:szCs w:val="21"/>
              </w:rPr>
              <w:t>扫描件未</w:t>
            </w:r>
            <w:r w:rsidRPr="009340B0">
              <w:rPr>
                <w:rFonts w:ascii="宋体" w:hAnsi="宋体" w:cs="宋体" w:hint="eastAsia"/>
                <w:kern w:val="0"/>
                <w:szCs w:val="21"/>
              </w:rPr>
              <w:t>作为附件</w:t>
            </w:r>
            <w:r>
              <w:rPr>
                <w:rFonts w:ascii="宋体" w:hAnsi="宋体" w:cs="宋体" w:hint="eastAsia"/>
                <w:kern w:val="0"/>
                <w:szCs w:val="21"/>
              </w:rPr>
              <w:t>上传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2E4134" w:rsidRPr="009340B0" w:rsidRDefault="002E4134" w:rsidP="0038765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40B0">
              <w:rPr>
                <w:rFonts w:ascii="宋体" w:hAnsi="宋体" w:cs="宋体" w:hint="eastAsia"/>
                <w:color w:val="000000"/>
                <w:kern w:val="0"/>
                <w:szCs w:val="21"/>
              </w:rPr>
              <w:t>如</w:t>
            </w:r>
            <w:r w:rsidR="00BB564D">
              <w:rPr>
                <w:rFonts w:ascii="宋体" w:hAnsi="宋体" w:cs="宋体" w:hint="eastAsia"/>
                <w:color w:val="000000"/>
                <w:kern w:val="0"/>
                <w:szCs w:val="21"/>
              </w:rPr>
              <w:t>在职研究生需导师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同意函，中级职称</w:t>
            </w:r>
            <w:r w:rsidR="00963D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且没有博士学位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的需两名高级职称人员的推荐信等原件要扫描成电子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稿作为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附件上传</w:t>
            </w:r>
          </w:p>
        </w:tc>
      </w:tr>
      <w:tr w:rsidR="002E4134" w:rsidRPr="00A312CE" w:rsidTr="00963D85">
        <w:trPr>
          <w:trHeight w:val="463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2E4134" w:rsidRPr="00A312CE" w:rsidRDefault="002E4134" w:rsidP="00FF618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2E4134" w:rsidRPr="00A312CE" w:rsidRDefault="002E4134" w:rsidP="00E6739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312CE">
              <w:rPr>
                <w:rFonts w:cs="宋体" w:hint="eastAsia"/>
                <w:kern w:val="0"/>
                <w:sz w:val="24"/>
              </w:rPr>
              <w:t>其他</w:t>
            </w:r>
            <w:r>
              <w:rPr>
                <w:rFonts w:ascii="宋体" w:hAnsi="宋体" w:cs="宋体" w:hint="eastAsia"/>
                <w:kern w:val="0"/>
                <w:sz w:val="24"/>
              </w:rPr>
              <w:t>与《指南》要求不符的</w:t>
            </w:r>
          </w:p>
        </w:tc>
        <w:tc>
          <w:tcPr>
            <w:tcW w:w="2899" w:type="pct"/>
            <w:shd w:val="clear" w:color="auto" w:fill="auto"/>
            <w:vAlign w:val="center"/>
          </w:tcPr>
          <w:p w:rsidR="002E4134" w:rsidRPr="00E67398" w:rsidRDefault="002E4134" w:rsidP="001F21F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按《指南》要求</w:t>
            </w:r>
          </w:p>
        </w:tc>
      </w:tr>
    </w:tbl>
    <w:p w:rsidR="005C382D" w:rsidRDefault="005C382D" w:rsidP="00AE6A35">
      <w:pPr>
        <w:widowControl/>
        <w:adjustRightInd w:val="0"/>
        <w:snapToGrid w:val="0"/>
        <w:spacing w:afterLines="100" w:line="750" w:lineRule="atLeast"/>
        <w:rPr>
          <w:kern w:val="0"/>
        </w:rPr>
      </w:pPr>
    </w:p>
    <w:sectPr w:rsidR="005C382D" w:rsidSect="005A630B">
      <w:pgSz w:w="11906" w:h="16838"/>
      <w:pgMar w:top="1134" w:right="1644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FE" w:rsidRDefault="00494EFE" w:rsidP="00607B0C">
      <w:r>
        <w:separator/>
      </w:r>
    </w:p>
  </w:endnote>
  <w:endnote w:type="continuationSeparator" w:id="0">
    <w:p w:rsidR="00494EFE" w:rsidRDefault="00494EFE" w:rsidP="0060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FE" w:rsidRDefault="00494EFE" w:rsidP="00607B0C">
      <w:r>
        <w:separator/>
      </w:r>
    </w:p>
  </w:footnote>
  <w:footnote w:type="continuationSeparator" w:id="0">
    <w:p w:rsidR="00494EFE" w:rsidRDefault="00494EFE" w:rsidP="00607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2CE"/>
    <w:rsid w:val="00033DBB"/>
    <w:rsid w:val="000E1DDD"/>
    <w:rsid w:val="00111C4F"/>
    <w:rsid w:val="00125409"/>
    <w:rsid w:val="00152BC2"/>
    <w:rsid w:val="001C4643"/>
    <w:rsid w:val="001F21F6"/>
    <w:rsid w:val="00205654"/>
    <w:rsid w:val="00241774"/>
    <w:rsid w:val="002626AF"/>
    <w:rsid w:val="00277C8A"/>
    <w:rsid w:val="002E4134"/>
    <w:rsid w:val="003060F0"/>
    <w:rsid w:val="003470B4"/>
    <w:rsid w:val="0042215D"/>
    <w:rsid w:val="00457A26"/>
    <w:rsid w:val="004645CD"/>
    <w:rsid w:val="00490088"/>
    <w:rsid w:val="00494EFE"/>
    <w:rsid w:val="004A66DA"/>
    <w:rsid w:val="005A630B"/>
    <w:rsid w:val="005C382D"/>
    <w:rsid w:val="00607B0C"/>
    <w:rsid w:val="0062190E"/>
    <w:rsid w:val="00646E0B"/>
    <w:rsid w:val="006F34BC"/>
    <w:rsid w:val="00731B04"/>
    <w:rsid w:val="007A07E5"/>
    <w:rsid w:val="007D1A7E"/>
    <w:rsid w:val="00813238"/>
    <w:rsid w:val="00873DEC"/>
    <w:rsid w:val="00895B86"/>
    <w:rsid w:val="00896E78"/>
    <w:rsid w:val="009340B0"/>
    <w:rsid w:val="00963D85"/>
    <w:rsid w:val="0098183B"/>
    <w:rsid w:val="0099308E"/>
    <w:rsid w:val="009C2F67"/>
    <w:rsid w:val="009C562B"/>
    <w:rsid w:val="009E6277"/>
    <w:rsid w:val="00A012D5"/>
    <w:rsid w:val="00A312CE"/>
    <w:rsid w:val="00A520F2"/>
    <w:rsid w:val="00AC7072"/>
    <w:rsid w:val="00AE6A35"/>
    <w:rsid w:val="00B421CB"/>
    <w:rsid w:val="00BB564D"/>
    <w:rsid w:val="00BF612A"/>
    <w:rsid w:val="00C73122"/>
    <w:rsid w:val="00CC7561"/>
    <w:rsid w:val="00CF2841"/>
    <w:rsid w:val="00CF439C"/>
    <w:rsid w:val="00D331C3"/>
    <w:rsid w:val="00D35FB4"/>
    <w:rsid w:val="00D5524F"/>
    <w:rsid w:val="00E14FDE"/>
    <w:rsid w:val="00E43026"/>
    <w:rsid w:val="00E67398"/>
    <w:rsid w:val="00EE56CA"/>
    <w:rsid w:val="00F645FB"/>
    <w:rsid w:val="00F75EF8"/>
    <w:rsid w:val="00FB4633"/>
    <w:rsid w:val="00FE2A2C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7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7B0C"/>
    <w:rPr>
      <w:kern w:val="2"/>
      <w:sz w:val="18"/>
      <w:szCs w:val="18"/>
    </w:rPr>
  </w:style>
  <w:style w:type="paragraph" w:styleId="a4">
    <w:name w:val="footer"/>
    <w:basedOn w:val="a"/>
    <w:link w:val="Char0"/>
    <w:rsid w:val="00607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7B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10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7C27F-AFA6-4097-A65E-5782EC69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lls</dc:creator>
  <cp:lastModifiedBy>银勇平</cp:lastModifiedBy>
  <cp:revision>24</cp:revision>
  <dcterms:created xsi:type="dcterms:W3CDTF">2017-01-12T02:50:00Z</dcterms:created>
  <dcterms:modified xsi:type="dcterms:W3CDTF">2019-01-07T00:59:00Z</dcterms:modified>
</cp:coreProperties>
</file>